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51" w:rsidRDefault="00360A51" w:rsidP="00360A51">
      <w:pPr>
        <w:ind w:left="473" w:right="335"/>
        <w:jc w:val="center"/>
        <w:rPr>
          <w:b/>
          <w:sz w:val="28"/>
        </w:rPr>
      </w:pPr>
      <w:r>
        <w:rPr>
          <w:b/>
          <w:sz w:val="28"/>
        </w:rPr>
        <w:t>Информационная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проекта</w:t>
      </w:r>
    </w:p>
    <w:p w:rsidR="00360A51" w:rsidRDefault="00360A51" w:rsidP="00360A51">
      <w:pPr>
        <w:pStyle w:val="a3"/>
        <w:spacing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9498" w:type="dxa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437"/>
        <w:gridCol w:w="5605"/>
      </w:tblGrid>
      <w:tr w:rsidR="00D30305" w:rsidRPr="00596789" w:rsidTr="00D30305">
        <w:trPr>
          <w:trHeight w:val="828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437" w:type="dxa"/>
          </w:tcPr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z w:val="24"/>
                <w:szCs w:val="24"/>
              </w:rPr>
              <w:t>Полное</w:t>
            </w:r>
            <w:proofErr w:type="spellEnd"/>
            <w:r w:rsidRPr="00596789">
              <w:rPr>
                <w:sz w:val="24"/>
                <w:szCs w:val="24"/>
              </w:rPr>
              <w:t xml:space="preserve"> </w:t>
            </w:r>
            <w:proofErr w:type="spellStart"/>
            <w:r w:rsidRPr="00596789">
              <w:rPr>
                <w:sz w:val="24"/>
                <w:szCs w:val="24"/>
              </w:rPr>
              <w:t>название</w:t>
            </w:r>
            <w:proofErr w:type="spellEnd"/>
            <w:r w:rsidRPr="00596789">
              <w:rPr>
                <w:sz w:val="24"/>
                <w:szCs w:val="24"/>
              </w:rPr>
              <w:t xml:space="preserve"> 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05" w:type="dxa"/>
          </w:tcPr>
          <w:p w:rsidR="00D30305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 «Путь к Победе» 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Окружная интеллектуально-развлекательная игра</w:t>
            </w:r>
          </w:p>
        </w:tc>
      </w:tr>
      <w:tr w:rsidR="00D30305" w:rsidRPr="00596789" w:rsidTr="00D30305">
        <w:trPr>
          <w:trHeight w:val="554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ind w:right="470"/>
              <w:jc w:val="bot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Наименование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учреждения, организации, объединения,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представившего</w:t>
            </w:r>
          </w:p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pacing w:val="-2"/>
                <w:sz w:val="24"/>
                <w:szCs w:val="24"/>
                <w:lang w:val="ru-RU"/>
              </w:rPr>
              <w:t>проект/программу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Муниципальное автономное учреждение 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Центр дополнительного образования "Дом Москвы" </w:t>
            </w:r>
            <w:r w:rsidRPr="006F7142">
              <w:rPr>
                <w:sz w:val="24"/>
                <w:szCs w:val="24"/>
                <w:lang w:val="ru-RU" w:eastAsia="ru-RU"/>
              </w:rPr>
              <w:t>(МАУ ЦДО «Дом Москвы»)</w:t>
            </w:r>
          </w:p>
        </w:tc>
      </w:tr>
      <w:tr w:rsidR="00D30305" w:rsidRPr="00596789" w:rsidTr="00D30305">
        <w:trPr>
          <w:trHeight w:val="1103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ФИО</w:t>
            </w:r>
            <w:r w:rsidRPr="006F714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автор</w:t>
            </w:r>
            <w:proofErr w:type="gramStart"/>
            <w:r w:rsidRPr="006F7142">
              <w:rPr>
                <w:spacing w:val="-2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6F7142">
              <w:rPr>
                <w:spacing w:val="-2"/>
                <w:sz w:val="24"/>
                <w:szCs w:val="24"/>
                <w:lang w:val="ru-RU"/>
              </w:rPr>
              <w:t>ов</w:t>
            </w:r>
            <w:proofErr w:type="spellEnd"/>
            <w:r w:rsidRPr="006F7142">
              <w:rPr>
                <w:spacing w:val="-2"/>
                <w:sz w:val="24"/>
                <w:szCs w:val="24"/>
                <w:lang w:val="ru-RU"/>
              </w:rPr>
              <w:t>)</w:t>
            </w:r>
          </w:p>
          <w:p w:rsidR="00D30305" w:rsidRPr="006F7142" w:rsidRDefault="00D30305" w:rsidP="00B56F54">
            <w:pPr>
              <w:pStyle w:val="TableParagraph"/>
              <w:ind w:right="112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проекта/программы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с указанием</w:t>
            </w:r>
            <w:r w:rsidRPr="006F714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контактов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Хохлова Наталья Алексеевна, 89506206299, </w:t>
            </w:r>
            <w:hyperlink r:id="rId6" w:history="1">
              <w:r w:rsidRPr="00596789">
                <w:rPr>
                  <w:sz w:val="24"/>
                  <w:szCs w:val="24"/>
                </w:rPr>
                <w:t>dom</w:t>
              </w:r>
              <w:r w:rsidRPr="006F7142">
                <w:rPr>
                  <w:sz w:val="24"/>
                  <w:szCs w:val="24"/>
                  <w:lang w:val="ru-RU"/>
                </w:rPr>
                <w:t>.</w:t>
              </w:r>
              <w:r w:rsidRPr="00596789">
                <w:rPr>
                  <w:sz w:val="24"/>
                  <w:szCs w:val="24"/>
                </w:rPr>
                <w:t>mosk</w:t>
              </w:r>
              <w:r w:rsidRPr="006F7142">
                <w:rPr>
                  <w:sz w:val="24"/>
                  <w:szCs w:val="24"/>
                  <w:lang w:val="ru-RU"/>
                </w:rPr>
                <w:t>@</w:t>
              </w:r>
              <w:r w:rsidRPr="00596789">
                <w:rPr>
                  <w:sz w:val="24"/>
                  <w:szCs w:val="24"/>
                </w:rPr>
                <w:t>yandex</w:t>
              </w:r>
              <w:r w:rsidRPr="006F7142">
                <w:rPr>
                  <w:sz w:val="24"/>
                  <w:szCs w:val="24"/>
                  <w:lang w:val="ru-RU"/>
                </w:rPr>
                <w:t>.</w:t>
              </w:r>
              <w:proofErr w:type="spellStart"/>
              <w:r w:rsidRPr="00596789">
                <w:rPr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D30305" w:rsidRPr="00596789" w:rsidTr="00D30305">
        <w:trPr>
          <w:trHeight w:val="827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437" w:type="dxa"/>
          </w:tcPr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Актуальность</w:t>
            </w:r>
            <w:proofErr w:type="spellEnd"/>
          </w:p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05" w:type="dxa"/>
          </w:tcPr>
          <w:p w:rsidR="00D30305" w:rsidRPr="006F7142" w:rsidRDefault="00D30305" w:rsidP="00B56F54">
            <w:pPr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>«Путь к Победе» - это серия интеллектуально-развлекательных игр для школьников по темам истории Великой Отечественной Войны. Уникальность данного проекта заключается в том, что:</w:t>
            </w:r>
          </w:p>
          <w:p w:rsidR="00D30305" w:rsidRPr="006F7142" w:rsidRDefault="00D30305" w:rsidP="00B56F54">
            <w:pPr>
              <w:ind w:firstLine="708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>- его разрабатывали и проводили учащиеся объединения «Школа ведущих «Затея» при поддержке педагога дополнительного образования Н. А. Хохловой;</w:t>
            </w:r>
          </w:p>
          <w:p w:rsidR="00D30305" w:rsidRPr="006F7142" w:rsidRDefault="00D30305" w:rsidP="00B56F54">
            <w:pPr>
              <w:ind w:firstLine="708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>- формы заданий направлены не только на развитие интеллектуальных способностей, но и на логическое мышление, а так же умение комбинировать умственную и физическую деятельность способствующую развитию умения решения нестандартных задач;</w:t>
            </w:r>
          </w:p>
          <w:p w:rsidR="00D30305" w:rsidRPr="006F6F5C" w:rsidRDefault="00D30305" w:rsidP="00B56F54">
            <w:pPr>
              <w:ind w:firstLine="708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>- при подготовке к каждому туру участники не только изучают исторические факты на заданные темы или установленный период Великой Отечественной войны, но и просматривают фильмы, изучая сюжет и актерский состав.</w:t>
            </w:r>
          </w:p>
        </w:tc>
      </w:tr>
      <w:tr w:rsidR="00D30305" w:rsidRPr="00596789" w:rsidTr="00D30305">
        <w:trPr>
          <w:trHeight w:val="552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437" w:type="dxa"/>
          </w:tcPr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z w:val="24"/>
                <w:szCs w:val="24"/>
              </w:rPr>
              <w:t>Цель</w:t>
            </w:r>
            <w:proofErr w:type="spellEnd"/>
            <w:r w:rsidRPr="00596789">
              <w:rPr>
                <w:sz w:val="24"/>
                <w:szCs w:val="24"/>
              </w:rPr>
              <w:t>,</w:t>
            </w:r>
            <w:r w:rsidRPr="0059678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задачи</w:t>
            </w:r>
            <w:proofErr w:type="spellEnd"/>
          </w:p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05" w:type="dxa"/>
          </w:tcPr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u w:val="single"/>
                <w:lang w:val="ru-RU"/>
              </w:rPr>
              <w:t>Цель</w:t>
            </w:r>
            <w:r w:rsidRPr="006F7142">
              <w:rPr>
                <w:sz w:val="24"/>
                <w:szCs w:val="24"/>
                <w:lang w:val="ru-RU"/>
              </w:rPr>
              <w:t>: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Создание условий для развития самореализации подростков и молодежи в </w:t>
            </w:r>
            <w:r w:rsidRPr="006F7142">
              <w:rPr>
                <w:bCs/>
                <w:sz w:val="24"/>
                <w:szCs w:val="24"/>
                <w:lang w:val="ru-RU"/>
              </w:rPr>
              <w:t>интеллектуально</w:t>
            </w:r>
            <w:r w:rsidRPr="006F7142">
              <w:rPr>
                <w:sz w:val="24"/>
                <w:szCs w:val="24"/>
                <w:lang w:val="ru-RU"/>
              </w:rPr>
              <w:t xml:space="preserve"> - развивающей деятельности.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u w:val="single"/>
                <w:lang w:val="ru-RU"/>
              </w:rPr>
              <w:t>Задачи</w:t>
            </w:r>
            <w:r w:rsidRPr="006F7142">
              <w:rPr>
                <w:sz w:val="24"/>
                <w:szCs w:val="24"/>
                <w:lang w:val="ru-RU"/>
              </w:rPr>
              <w:t>: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1. Развивать сообразительность, логическое и творческое виды мышления, творческую активность.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2. Расширять кругозор, </w:t>
            </w:r>
            <w:r w:rsidRPr="006F7142">
              <w:rPr>
                <w:bCs/>
                <w:sz w:val="24"/>
                <w:szCs w:val="24"/>
                <w:lang w:val="ru-RU"/>
              </w:rPr>
              <w:t>интеллектуальные способности ребят</w:t>
            </w:r>
            <w:r w:rsidRPr="006F7142">
              <w:rPr>
                <w:sz w:val="24"/>
                <w:szCs w:val="24"/>
                <w:lang w:val="ru-RU"/>
              </w:rPr>
              <w:t>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3. Воспитать навыки культуры умственного труда, дисциплинированности, умения работы в коллективе.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4. Воспитать гордость за свою Родину, за ее народных героев.</w:t>
            </w:r>
          </w:p>
        </w:tc>
      </w:tr>
      <w:tr w:rsidR="00D30305" w:rsidRPr="00596789" w:rsidTr="00D30305">
        <w:trPr>
          <w:trHeight w:val="551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Предполагаемые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сроки</w:t>
            </w:r>
            <w:r w:rsidRPr="006F714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и</w:t>
            </w:r>
            <w:r w:rsidRPr="006F714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место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реализации</w:t>
            </w:r>
          </w:p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pacing w:val="-2"/>
                <w:sz w:val="24"/>
                <w:szCs w:val="24"/>
                <w:lang w:val="ru-RU"/>
              </w:rPr>
              <w:t>проекта/программы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с 12 ноября 2024 года по 13 апреля 2025 года</w:t>
            </w:r>
          </w:p>
        </w:tc>
      </w:tr>
      <w:tr w:rsidR="00D30305" w:rsidRPr="00596789" w:rsidTr="00D30305">
        <w:trPr>
          <w:trHeight w:val="827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Целевая</w:t>
            </w:r>
            <w:r w:rsidRPr="006F714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группа</w:t>
            </w:r>
            <w:r w:rsidRPr="006F714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и</w:t>
            </w:r>
            <w:r w:rsidRPr="006F714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механизм</w:t>
            </w:r>
            <w:r w:rsidRPr="006F714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ее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формирования,</w:t>
            </w:r>
          </w:p>
          <w:p w:rsidR="00D30305" w:rsidRPr="006F7142" w:rsidRDefault="00D30305" w:rsidP="00B56F54">
            <w:pPr>
              <w:pStyle w:val="TableParagraph"/>
              <w:ind w:right="94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количественный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охват, </w:t>
            </w:r>
            <w:proofErr w:type="gramStart"/>
            <w:r w:rsidRPr="006F7142">
              <w:rPr>
                <w:spacing w:val="-2"/>
                <w:sz w:val="24"/>
                <w:szCs w:val="24"/>
                <w:lang w:val="ru-RU"/>
              </w:rPr>
              <w:lastRenderedPageBreak/>
              <w:t>территориальное</w:t>
            </w:r>
            <w:proofErr w:type="gramEnd"/>
          </w:p>
          <w:p w:rsidR="00D30305" w:rsidRPr="006F7142" w:rsidRDefault="00D30305" w:rsidP="00B56F54">
            <w:pPr>
              <w:pStyle w:val="TableParagraph"/>
              <w:ind w:right="167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представительство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участников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проекта/программы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rPr>
                <w:color w:val="282828"/>
                <w:sz w:val="24"/>
                <w:szCs w:val="24"/>
                <w:lang w:val="ru-RU"/>
              </w:rPr>
            </w:pPr>
            <w:r w:rsidRPr="006F7142">
              <w:rPr>
                <w:color w:val="282828"/>
                <w:sz w:val="24"/>
                <w:szCs w:val="24"/>
                <w:lang w:val="ru-RU"/>
              </w:rPr>
              <w:lastRenderedPageBreak/>
              <w:t xml:space="preserve">Участниками проекта становятся команды, сформированные </w:t>
            </w:r>
            <w:r w:rsidRPr="006F7142">
              <w:rPr>
                <w:sz w:val="24"/>
                <w:szCs w:val="24"/>
                <w:lang w:val="ru-RU"/>
              </w:rPr>
              <w:t>по 5 человек (прописанных в заявке) из о</w:t>
            </w:r>
            <w:r w:rsidRPr="006F7142">
              <w:rPr>
                <w:color w:val="282828"/>
                <w:sz w:val="24"/>
                <w:szCs w:val="24"/>
                <w:lang w:val="ru-RU"/>
              </w:rPr>
              <w:t xml:space="preserve">бучающихся 8 классов средних </w:t>
            </w:r>
            <w:r w:rsidRPr="006F7142">
              <w:rPr>
                <w:color w:val="282828"/>
                <w:sz w:val="24"/>
                <w:szCs w:val="24"/>
                <w:lang w:val="ru-RU"/>
              </w:rPr>
              <w:lastRenderedPageBreak/>
              <w:t xml:space="preserve">образовательных школ </w:t>
            </w:r>
            <w:proofErr w:type="spellStart"/>
            <w:r w:rsidRPr="006F7142">
              <w:rPr>
                <w:color w:val="282828"/>
                <w:sz w:val="24"/>
                <w:szCs w:val="24"/>
                <w:lang w:val="ru-RU"/>
              </w:rPr>
              <w:t>Балахнинского</w:t>
            </w:r>
            <w:proofErr w:type="spellEnd"/>
            <w:r w:rsidRPr="006F7142">
              <w:rPr>
                <w:color w:val="282828"/>
                <w:sz w:val="24"/>
                <w:szCs w:val="24"/>
                <w:lang w:val="ru-RU"/>
              </w:rPr>
              <w:t xml:space="preserve"> муниципального округа.</w:t>
            </w:r>
          </w:p>
          <w:p w:rsidR="00D30305" w:rsidRPr="006F7142" w:rsidRDefault="00D30305" w:rsidP="00B56F54">
            <w:pPr>
              <w:ind w:firstLine="720"/>
              <w:rPr>
                <w:sz w:val="24"/>
                <w:szCs w:val="24"/>
                <w:lang w:val="ru-RU"/>
              </w:rPr>
            </w:pPr>
          </w:p>
        </w:tc>
      </w:tr>
      <w:tr w:rsidR="00D30305" w:rsidRPr="00596789" w:rsidTr="00D30305">
        <w:trPr>
          <w:trHeight w:val="1656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Механизм</w:t>
            </w:r>
            <w:r w:rsidRPr="006F714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реализации</w:t>
            </w:r>
            <w:r w:rsidRPr="006F714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pacing w:val="-12"/>
                <w:sz w:val="24"/>
                <w:szCs w:val="24"/>
                <w:lang w:val="ru-RU"/>
              </w:rPr>
              <w:t>и</w:t>
            </w:r>
          </w:p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6F7142">
              <w:rPr>
                <w:sz w:val="24"/>
                <w:szCs w:val="24"/>
                <w:lang w:val="ru-RU"/>
              </w:rPr>
              <w:t>кадровое</w:t>
            </w:r>
            <w:r w:rsidRPr="006F714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обеспечение</w:t>
            </w:r>
            <w:r w:rsidRPr="006F714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(этапы</w:t>
            </w:r>
            <w:proofErr w:type="gramEnd"/>
          </w:p>
          <w:p w:rsidR="00D30305" w:rsidRPr="006F7142" w:rsidRDefault="00D30305" w:rsidP="00B56F54">
            <w:pPr>
              <w:pStyle w:val="TableParagraph"/>
              <w:ind w:right="105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реализации,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перечень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действий и мероприятий в хронологическом порядке с указанием используемых</w:t>
            </w:r>
            <w:r w:rsidRPr="006F714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форм, методов и функций участников в реализации</w:t>
            </w:r>
          </w:p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программы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ind w:left="708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Проект реализуется в четыре тура: </w:t>
            </w:r>
          </w:p>
          <w:p w:rsidR="00D30305" w:rsidRPr="006F7142" w:rsidRDefault="00D30305" w:rsidP="00B56F54">
            <w:pPr>
              <w:rPr>
                <w:rFonts w:eastAsiaTheme="minorHAnsi"/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- в 1 туре проводятся 7 игр по 2 команды в каждой игре (количество команд определено количеством общеобразовательных школ в муниципалитете). Начало 1 тура с ноября 2024 года;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- во 2 туре проводятся 4 игры по 2 команды в каждой игре (7 команд победителей 1 тура и 1 команда, набравшая в 1 туре наибольшее количество баллов). Начало 2 тура в январе 2025 года;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- в 3 туре (полуфинал) проводятся 2 игры по 2 команды в каждой игре (4 команды победители 2 тура). Начало 3 тура в феврале 2025 года;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- финал состоится в апреле 2025 года. В финале встретятся две команды победительницы третьего тура. Игра будет проходить в зрительном зале МАУ ЦДО «Дом Москвы», зрителями будут все команды, не прошедшие в финал.</w:t>
            </w:r>
          </w:p>
          <w:p w:rsidR="00D30305" w:rsidRPr="006F7142" w:rsidRDefault="00D30305" w:rsidP="00B56F54">
            <w:pPr>
              <w:ind w:firstLine="72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Каждый тур определяется темой, на которую подготовлены вопросы и задания.</w:t>
            </w:r>
          </w:p>
          <w:p w:rsidR="00D30305" w:rsidRPr="006F7142" w:rsidRDefault="00D30305" w:rsidP="00B56F54">
            <w:pPr>
              <w:rPr>
                <w:b/>
                <w:sz w:val="24"/>
                <w:szCs w:val="24"/>
                <w:lang w:val="ru-RU"/>
              </w:rPr>
            </w:pPr>
            <w:r w:rsidRPr="006F7142">
              <w:rPr>
                <w:b/>
                <w:sz w:val="24"/>
                <w:szCs w:val="24"/>
                <w:lang w:val="ru-RU"/>
              </w:rPr>
              <w:t>Темы туров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1. Начало второй мировой войны и Великой Отечественной войны.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2. Блокадный Ленинград.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3. Герои Великой Отечественной войны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4. Финал День Победы</w:t>
            </w:r>
          </w:p>
          <w:p w:rsidR="00D30305" w:rsidRPr="006F7142" w:rsidRDefault="00D30305" w:rsidP="00B56F54">
            <w:pPr>
              <w:rPr>
                <w:b/>
                <w:sz w:val="24"/>
                <w:szCs w:val="24"/>
                <w:lang w:val="ru-RU"/>
              </w:rPr>
            </w:pPr>
            <w:r w:rsidRPr="006F7142">
              <w:rPr>
                <w:b/>
                <w:sz w:val="24"/>
                <w:szCs w:val="24"/>
                <w:lang w:val="ru-RU"/>
              </w:rPr>
              <w:t>Каждая игра тура состоит из 5 раундов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1 раунд - «</w:t>
            </w:r>
            <w:proofErr w:type="spellStart"/>
            <w:r w:rsidRPr="006F7142">
              <w:rPr>
                <w:sz w:val="24"/>
                <w:szCs w:val="24"/>
                <w:lang w:val="ru-RU"/>
              </w:rPr>
              <w:t>Самопрезентация</w:t>
            </w:r>
            <w:proofErr w:type="spellEnd"/>
            <w:r w:rsidRPr="006F7142">
              <w:rPr>
                <w:sz w:val="24"/>
                <w:szCs w:val="24"/>
                <w:lang w:val="ru-RU"/>
              </w:rPr>
              <w:t>».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В первом туре: Представить свою команду и защитить свое название коллективным творческим выступлением. Длительность выступления не более 2-5 минут.</w:t>
            </w:r>
          </w:p>
          <w:p w:rsidR="00D30305" w:rsidRPr="006F7142" w:rsidRDefault="00D30305" w:rsidP="00B56F54">
            <w:pPr>
              <w:rPr>
                <w:sz w:val="24"/>
                <w:szCs w:val="24"/>
                <w:u w:val="single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В остальных турах команды готовят творческие выступления по заданным темам.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2 раунд - Разминка «Танцевальная викторина».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Каждой команде, всем участникам по очереди, в формате «Блиц-опрос» будут задаваться вопросы. Слушая и отвечая на которые участники повторяют движения за хореографом. На разминку даётся 15 – 20 вопросов. Если отвечающие не повторяет движения, то не зарабатывают баллы.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3 раунд - «Где логика?».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Обеим командам демонстрируется набор картинок, сложив которые можно угадать правильный ответ (название фильма). На рассуждение и размышление каждой команде даётся 10 секунд. Первой отвечает та команда, которая быстрей поднимет сигнальный флажок.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4 раунд - «</w:t>
            </w:r>
            <w:proofErr w:type="spellStart"/>
            <w:r w:rsidRPr="006F7142">
              <w:rPr>
                <w:sz w:val="24"/>
                <w:szCs w:val="24"/>
                <w:lang w:val="ru-RU"/>
              </w:rPr>
              <w:t>Объяснялки</w:t>
            </w:r>
            <w:proofErr w:type="spellEnd"/>
            <w:r w:rsidRPr="006F7142">
              <w:rPr>
                <w:sz w:val="24"/>
                <w:szCs w:val="24"/>
                <w:lang w:val="ru-RU"/>
              </w:rPr>
              <w:t>».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Ведущий читает технические характеристики оружия, </w:t>
            </w:r>
            <w:r w:rsidRPr="006F7142">
              <w:rPr>
                <w:sz w:val="24"/>
                <w:szCs w:val="24"/>
                <w:lang w:val="ru-RU"/>
              </w:rPr>
              <w:lastRenderedPageBreak/>
              <w:t>команды должны сказать о каком оружие идет речь. Первой отвечает та команда, которая быстрей поднимет сигнальный флажок.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5 раунд - «Сложи слово».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Каждой команде предоставляется набор карточек с буквами. Дается определение слова. Команда за 1 минуту находит правильный ответ и выстраивается по порядку так, что бы жюри могли прочитать ответ.</w:t>
            </w:r>
          </w:p>
        </w:tc>
      </w:tr>
      <w:tr w:rsidR="00D30305" w:rsidRPr="00596789" w:rsidTr="00D30305">
        <w:trPr>
          <w:trHeight w:val="2483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0" w:right="108"/>
              <w:jc w:val="center"/>
              <w:rPr>
                <w:sz w:val="24"/>
                <w:szCs w:val="24"/>
              </w:rPr>
            </w:pPr>
            <w:r w:rsidRPr="00596789">
              <w:rPr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ind w:right="538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Предполагаемые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конечные результаты реализации</w:t>
            </w:r>
          </w:p>
          <w:p w:rsidR="00D30305" w:rsidRPr="006F7142" w:rsidRDefault="00D30305" w:rsidP="00B56F54">
            <w:pPr>
              <w:pStyle w:val="TableParagraph"/>
              <w:ind w:right="308"/>
              <w:rPr>
                <w:sz w:val="24"/>
                <w:szCs w:val="24"/>
                <w:lang w:val="ru-RU"/>
              </w:rPr>
            </w:pPr>
            <w:proofErr w:type="gramStart"/>
            <w:r w:rsidRPr="006F7142">
              <w:rPr>
                <w:sz w:val="24"/>
                <w:szCs w:val="24"/>
                <w:lang w:val="ru-RU"/>
              </w:rPr>
              <w:t>проекта/программы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(наличие критериев, по которым оцениваются результаты</w:t>
            </w:r>
            <w:proofErr w:type="gramEnd"/>
          </w:p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реализации</w:t>
            </w:r>
            <w:proofErr w:type="spellEnd"/>
          </w:p>
          <w:p w:rsidR="00D30305" w:rsidRPr="00596789" w:rsidRDefault="00D30305" w:rsidP="00B56F5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6789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596789">
              <w:rPr>
                <w:spacing w:val="-2"/>
                <w:sz w:val="24"/>
                <w:szCs w:val="24"/>
              </w:rPr>
              <w:t>программы</w:t>
            </w:r>
            <w:proofErr w:type="spellEnd"/>
            <w:r w:rsidRPr="00596789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5605" w:type="dxa"/>
          </w:tcPr>
          <w:p w:rsidR="00D30305" w:rsidRPr="006F6F5C" w:rsidRDefault="00D30305" w:rsidP="00B56F54">
            <w:pPr>
              <w:ind w:firstLine="360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В результате реализации проекта «Путь к Победе» учащиеся школ </w:t>
            </w:r>
            <w:proofErr w:type="spellStart"/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>Балахнинского</w:t>
            </w:r>
            <w:proofErr w:type="spellEnd"/>
            <w:r w:rsidRPr="006F7142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муниципального округа в игровой форме смогут получить и углубить знания по истории Великой Отечественной войны, получить навыки логического мышления и умения комбинировать умственную и физическую деятельность способствующую развитию умения решения нестандартных задач. </w:t>
            </w:r>
            <w:proofErr w:type="spellStart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>Охват</w:t>
            </w:r>
            <w:proofErr w:type="spellEnd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>участников</w:t>
            </w:r>
            <w:proofErr w:type="spellEnd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>составит</w:t>
            </w:r>
            <w:proofErr w:type="spellEnd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 xml:space="preserve"> 70 </w:t>
            </w:r>
            <w:proofErr w:type="spellStart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>человек</w:t>
            </w:r>
            <w:proofErr w:type="spellEnd"/>
            <w:r w:rsidRPr="00596789">
              <w:rPr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596789">
              <w:rPr>
                <w:sz w:val="24"/>
                <w:szCs w:val="24"/>
              </w:rPr>
              <w:tab/>
            </w:r>
          </w:p>
        </w:tc>
      </w:tr>
      <w:tr w:rsidR="00D30305" w:rsidRPr="00596789" w:rsidTr="00D30305">
        <w:trPr>
          <w:trHeight w:val="1934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9678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ind w:right="982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Перспективы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 xml:space="preserve">развития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проекта/программы:</w:t>
            </w:r>
          </w:p>
          <w:p w:rsidR="00D30305" w:rsidRPr="006F7142" w:rsidRDefault="00D30305" w:rsidP="00B56F54">
            <w:pPr>
              <w:pStyle w:val="TableParagraph"/>
              <w:ind w:right="159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краткосрочный,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долгосрочный и т.д.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b/>
                <w:sz w:val="24"/>
                <w:szCs w:val="24"/>
                <w:lang w:val="ru-RU"/>
              </w:rPr>
              <w:t xml:space="preserve">Краткосрочные: </w:t>
            </w:r>
            <w:r w:rsidRPr="006F7142">
              <w:rPr>
                <w:sz w:val="24"/>
                <w:szCs w:val="24"/>
                <w:lang w:val="ru-RU"/>
              </w:rPr>
              <w:t xml:space="preserve">Увеличение количества подростков увлеченных историей  Великой Отечественной войны, просмотром современных фильмов о событиях того времени, изучением орудий стоящих на обороне нашей родины.  </w:t>
            </w:r>
          </w:p>
          <w:p w:rsidR="00D30305" w:rsidRPr="006F6F5C" w:rsidRDefault="00D30305" w:rsidP="00B56F54">
            <w:pPr>
              <w:rPr>
                <w:sz w:val="24"/>
                <w:szCs w:val="24"/>
                <w:lang w:val="ru-RU"/>
              </w:rPr>
            </w:pPr>
            <w:proofErr w:type="spellStart"/>
            <w:r w:rsidRPr="00596789">
              <w:rPr>
                <w:b/>
                <w:sz w:val="24"/>
                <w:szCs w:val="24"/>
              </w:rPr>
              <w:t>Долгосрочная</w:t>
            </w:r>
            <w:proofErr w:type="spellEnd"/>
            <w:r w:rsidRPr="00596789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596789">
              <w:rPr>
                <w:sz w:val="24"/>
                <w:szCs w:val="24"/>
              </w:rPr>
              <w:t>реализация</w:t>
            </w:r>
            <w:proofErr w:type="spellEnd"/>
            <w:r w:rsidRPr="00596789">
              <w:rPr>
                <w:sz w:val="24"/>
                <w:szCs w:val="24"/>
              </w:rPr>
              <w:t xml:space="preserve"> </w:t>
            </w:r>
            <w:proofErr w:type="spellStart"/>
            <w:r w:rsidRPr="00596789">
              <w:rPr>
                <w:sz w:val="24"/>
                <w:szCs w:val="24"/>
              </w:rPr>
              <w:t>Проекта</w:t>
            </w:r>
            <w:proofErr w:type="spellEnd"/>
            <w:r w:rsidRPr="00596789">
              <w:rPr>
                <w:sz w:val="24"/>
                <w:szCs w:val="24"/>
              </w:rPr>
              <w:t xml:space="preserve"> </w:t>
            </w:r>
            <w:proofErr w:type="spellStart"/>
            <w:r w:rsidRPr="00596789">
              <w:rPr>
                <w:sz w:val="24"/>
                <w:szCs w:val="24"/>
              </w:rPr>
              <w:t>ежегодно</w:t>
            </w:r>
            <w:proofErr w:type="spellEnd"/>
            <w:r w:rsidRPr="00596789">
              <w:rPr>
                <w:sz w:val="24"/>
                <w:szCs w:val="24"/>
              </w:rPr>
              <w:t xml:space="preserve">. </w:t>
            </w:r>
          </w:p>
        </w:tc>
      </w:tr>
      <w:tr w:rsidR="00D30305" w:rsidRPr="00596789" w:rsidTr="00D30305">
        <w:trPr>
          <w:trHeight w:val="1104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96789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ind w:right="926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Ресурсное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обеспечение программы/проекта и</w:t>
            </w:r>
          </w:p>
          <w:p w:rsidR="00D30305" w:rsidRPr="006F7142" w:rsidRDefault="00D30305" w:rsidP="00B56F54">
            <w:pPr>
              <w:pStyle w:val="TableParagraph"/>
              <w:ind w:right="463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источники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финансирования (смета) с указанием</w:t>
            </w:r>
          </w:p>
          <w:p w:rsidR="00D30305" w:rsidRPr="006F7142" w:rsidRDefault="00D30305" w:rsidP="00B56F54">
            <w:pPr>
              <w:pStyle w:val="TableParagraph"/>
              <w:ind w:right="167"/>
              <w:rPr>
                <w:sz w:val="24"/>
                <w:szCs w:val="24"/>
                <w:lang w:val="ru-RU"/>
              </w:rPr>
            </w:pPr>
            <w:proofErr w:type="gramStart"/>
            <w:r w:rsidRPr="006F7142">
              <w:rPr>
                <w:sz w:val="24"/>
                <w:szCs w:val="24"/>
                <w:lang w:val="ru-RU"/>
              </w:rPr>
              <w:t>имеющегося</w:t>
            </w:r>
            <w:proofErr w:type="gramEnd"/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и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необходимого для реализации</w:t>
            </w:r>
          </w:p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проекта/программы</w:t>
            </w:r>
            <w:r w:rsidRPr="006F714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pacing w:val="-2"/>
                <w:sz w:val="24"/>
                <w:szCs w:val="24"/>
                <w:lang w:val="ru-RU"/>
              </w:rPr>
              <w:t>(смета)</w:t>
            </w:r>
          </w:p>
        </w:tc>
        <w:tc>
          <w:tcPr>
            <w:tcW w:w="5605" w:type="dxa"/>
          </w:tcPr>
          <w:p w:rsidR="00D30305" w:rsidRPr="006F7142" w:rsidRDefault="00D30305" w:rsidP="00B56F54">
            <w:pPr>
              <w:ind w:firstLine="36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Финансирование проекта: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- на данный момент осуществляется за счет средств учреждения организатора и имеет незначительный характер (дипломы, оплата текущих расходов на ЖКХ).</w:t>
            </w:r>
          </w:p>
          <w:p w:rsidR="00D30305" w:rsidRPr="006F7142" w:rsidRDefault="00D30305" w:rsidP="00B56F54">
            <w:pPr>
              <w:ind w:firstLine="360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Кадровый ресурс:</w:t>
            </w:r>
          </w:p>
          <w:p w:rsidR="00D30305" w:rsidRPr="006F7142" w:rsidRDefault="00D30305" w:rsidP="00B56F54">
            <w:pPr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 xml:space="preserve">- в реализации проекта задействованы педагоги дополнительного образования Н.А. Хохлова (организатор), Л.Н. Королевич (хореография), А.Ю. </w:t>
            </w:r>
            <w:proofErr w:type="spellStart"/>
            <w:r w:rsidRPr="006F7142">
              <w:rPr>
                <w:sz w:val="24"/>
                <w:szCs w:val="24"/>
                <w:lang w:val="ru-RU"/>
              </w:rPr>
              <w:t>Конкин</w:t>
            </w:r>
            <w:proofErr w:type="spellEnd"/>
            <w:r w:rsidRPr="006F7142">
              <w:rPr>
                <w:sz w:val="24"/>
                <w:szCs w:val="24"/>
                <w:lang w:val="ru-RU"/>
              </w:rPr>
              <w:t xml:space="preserve"> (звуковое и видео сопровождение),  Н.И. Константинова (методическое сопровождение)</w:t>
            </w:r>
          </w:p>
        </w:tc>
      </w:tr>
      <w:tr w:rsidR="00D30305" w:rsidRPr="00596789" w:rsidTr="00D30305">
        <w:trPr>
          <w:trHeight w:val="1933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96789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6F7142">
              <w:rPr>
                <w:sz w:val="24"/>
                <w:szCs w:val="24"/>
                <w:lang w:val="ru-RU"/>
              </w:rPr>
              <w:t>Особая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информация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и примечания (список</w:t>
            </w:r>
            <w:proofErr w:type="gramEnd"/>
          </w:p>
          <w:p w:rsidR="00D30305" w:rsidRPr="006F7142" w:rsidRDefault="00D30305" w:rsidP="00B56F54">
            <w:pPr>
              <w:pStyle w:val="TableParagraph"/>
              <w:ind w:right="715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литературы,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публикации, отзывы и т.д.)</w:t>
            </w:r>
          </w:p>
        </w:tc>
        <w:tc>
          <w:tcPr>
            <w:tcW w:w="5605" w:type="dxa"/>
          </w:tcPr>
          <w:p w:rsidR="00D30305" w:rsidRPr="00596789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</w:rPr>
            </w:pPr>
            <w:hyperlink r:id="rId7" w:anchor="_77__8" w:history="1"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Викторина Победа: 5 класс, 6, 7, 8, 9, 10, 11. Викторина день Победы с ответами, 140 вопросов с ответами.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Викторина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по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великой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отечественной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войне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: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для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учеников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5 - 11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классов</w:t>
              </w:r>
              <w:proofErr w:type="spellEnd"/>
            </w:hyperlink>
          </w:p>
          <w:p w:rsidR="00D30305" w:rsidRPr="006F7142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  <w:lang w:val="ru-RU"/>
              </w:rPr>
            </w:pPr>
            <w:hyperlink r:id="rId8" w:history="1">
              <w:r w:rsidRPr="006F7142">
                <w:rPr>
                  <w:rStyle w:val="a6"/>
                  <w:sz w:val="24"/>
                  <w:szCs w:val="24"/>
                  <w:lang w:val="ru-RU"/>
                </w:rPr>
                <w:t>Фильмы о начале Великой Отечественной войны - список лучших фильмов</w:t>
              </w:r>
            </w:hyperlink>
          </w:p>
          <w:p w:rsidR="00D30305" w:rsidRPr="006F7142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  <w:lang w:val="ru-RU"/>
              </w:rPr>
            </w:pPr>
            <w:hyperlink r:id="rId9" w:history="1">
              <w:r w:rsidRPr="006F7142">
                <w:rPr>
                  <w:rStyle w:val="a6"/>
                  <w:sz w:val="24"/>
                  <w:szCs w:val="24"/>
                  <w:lang w:val="ru-RU"/>
                </w:rPr>
                <w:t>20</w:t>
              </w:r>
              <w:r w:rsidRPr="00596789">
                <w:rPr>
                  <w:rStyle w:val="a6"/>
                  <w:sz w:val="24"/>
                  <w:szCs w:val="24"/>
                </w:rPr>
                <w:t> </w:t>
              </w:r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лучших фильмов про блокаду Ленинграда /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Skillbox</w:t>
              </w:r>
              <w:proofErr w:type="spellEnd"/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 </w:t>
              </w:r>
              <w:r w:rsidRPr="00596789">
                <w:rPr>
                  <w:rStyle w:val="a6"/>
                  <w:sz w:val="24"/>
                  <w:szCs w:val="24"/>
                </w:rPr>
                <w:t>Media</w:t>
              </w:r>
            </w:hyperlink>
          </w:p>
          <w:p w:rsidR="00D30305" w:rsidRPr="006F7142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  <w:lang w:val="ru-RU"/>
              </w:rPr>
            </w:pPr>
            <w:hyperlink r:id="rId10" w:history="1"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Все новые современные фильмы про войну, ВОВ, российские: список, смотреть онлайн - «Кино </w:t>
              </w:r>
              <w:r w:rsidRPr="00596789">
                <w:rPr>
                  <w:rStyle w:val="a6"/>
                  <w:sz w:val="24"/>
                  <w:szCs w:val="24"/>
                </w:rPr>
                <w:t>Mail</w:t>
              </w:r>
              <w:r w:rsidRPr="006F7142">
                <w:rPr>
                  <w:rStyle w:val="a6"/>
                  <w:sz w:val="24"/>
                  <w:szCs w:val="24"/>
                  <w:lang w:val="ru-RU"/>
                </w:rPr>
                <w:t>»</w:t>
              </w:r>
            </w:hyperlink>
          </w:p>
          <w:p w:rsidR="00D30305" w:rsidRPr="006F7142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  <w:lang w:val="ru-RU"/>
              </w:rPr>
            </w:pPr>
            <w:hyperlink r:id="rId11" w:history="1"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Российские фильмы и сериалы о Великой Отечественной войне – смотреть онлайн в хорошем качестве на </w:t>
              </w:r>
              <w:r w:rsidRPr="00596789">
                <w:rPr>
                  <w:rStyle w:val="a6"/>
                  <w:sz w:val="24"/>
                  <w:szCs w:val="24"/>
                </w:rPr>
                <w:t>premier</w:t>
              </w:r>
              <w:r w:rsidRPr="006F714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596789">
                <w:rPr>
                  <w:rStyle w:val="a6"/>
                  <w:sz w:val="24"/>
                  <w:szCs w:val="24"/>
                </w:rPr>
                <w:t>one</w:t>
              </w:r>
              <w:r w:rsidRPr="006F7142">
                <w:rPr>
                  <w:rStyle w:val="a6"/>
                  <w:sz w:val="24"/>
                  <w:szCs w:val="24"/>
                  <w:lang w:val="ru-RU"/>
                </w:rPr>
                <w:t>.</w:t>
              </w:r>
            </w:hyperlink>
          </w:p>
          <w:p w:rsidR="00D30305" w:rsidRPr="00596789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</w:rPr>
            </w:pPr>
            <w:hyperlink r:id="rId12" w:history="1">
              <w:proofErr w:type="spellStart"/>
              <w:r w:rsidRPr="00596789">
                <w:rPr>
                  <w:rStyle w:val="a6"/>
                  <w:sz w:val="24"/>
                  <w:szCs w:val="24"/>
                </w:rPr>
                <w:t>Оружие</w:t>
              </w:r>
              <w:proofErr w:type="spellEnd"/>
              <w:r w:rsidRPr="00596789">
                <w:rPr>
                  <w:rStyle w:val="a6"/>
                  <w:sz w:val="24"/>
                  <w:szCs w:val="24"/>
                </w:rPr>
                <w:t xml:space="preserve">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Победы</w:t>
              </w:r>
              <w:proofErr w:type="spellEnd"/>
            </w:hyperlink>
          </w:p>
          <w:p w:rsidR="00D30305" w:rsidRPr="006F6F5C" w:rsidRDefault="00D30305" w:rsidP="00B56F54">
            <w:pPr>
              <w:pStyle w:val="a5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left"/>
              <w:rPr>
                <w:b/>
                <w:sz w:val="24"/>
                <w:szCs w:val="24"/>
                <w:lang w:val="ru-RU"/>
              </w:rPr>
            </w:pPr>
            <w:hyperlink r:id="rId13" w:history="1">
              <w:proofErr w:type="spellStart"/>
              <w:r w:rsidRPr="006F7142">
                <w:rPr>
                  <w:rStyle w:val="a6"/>
                  <w:sz w:val="24"/>
                  <w:szCs w:val="24"/>
                  <w:lang w:val="ru-RU"/>
                </w:rPr>
                <w:t>ПРОизводство</w:t>
              </w:r>
              <w:proofErr w:type="spellEnd"/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 оружия и снаряжения в </w:t>
              </w:r>
              <w:r w:rsidRPr="006F7142">
                <w:rPr>
                  <w:rStyle w:val="a6"/>
                  <w:sz w:val="24"/>
                  <w:szCs w:val="24"/>
                  <w:lang w:val="ru-RU"/>
                </w:rPr>
                <w:lastRenderedPageBreak/>
                <w:t xml:space="preserve">блокадном Ленинграде, или "Блокадные эрзацы": 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komen</w:t>
              </w:r>
              <w:proofErr w:type="spellEnd"/>
              <w:r w:rsidRPr="006F7142">
                <w:rPr>
                  <w:rStyle w:val="a6"/>
                  <w:sz w:val="24"/>
                  <w:szCs w:val="24"/>
                  <w:lang w:val="ru-RU"/>
                </w:rPr>
                <w:t>_</w:t>
              </w:r>
              <w:proofErr w:type="spellStart"/>
              <w:r w:rsidRPr="00596789">
                <w:rPr>
                  <w:rStyle w:val="a6"/>
                  <w:sz w:val="24"/>
                  <w:szCs w:val="24"/>
                </w:rPr>
                <w:t>dant</w:t>
              </w:r>
              <w:proofErr w:type="spellEnd"/>
              <w:r w:rsidRPr="006F7142">
                <w:rPr>
                  <w:rStyle w:val="a6"/>
                  <w:sz w:val="24"/>
                  <w:szCs w:val="24"/>
                  <w:lang w:val="ru-RU"/>
                </w:rPr>
                <w:t xml:space="preserve"> — ЖЖ</w:t>
              </w:r>
            </w:hyperlink>
          </w:p>
        </w:tc>
      </w:tr>
      <w:tr w:rsidR="00D30305" w:rsidRPr="00596789" w:rsidTr="00D30305">
        <w:trPr>
          <w:trHeight w:val="1104"/>
        </w:trPr>
        <w:tc>
          <w:tcPr>
            <w:tcW w:w="456" w:type="dxa"/>
          </w:tcPr>
          <w:p w:rsidR="00D30305" w:rsidRPr="00596789" w:rsidRDefault="00D30305" w:rsidP="001C4F09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96789">
              <w:rPr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3437" w:type="dxa"/>
          </w:tcPr>
          <w:p w:rsidR="00D30305" w:rsidRPr="006F7142" w:rsidRDefault="00D30305" w:rsidP="00B56F5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Наличие</w:t>
            </w:r>
            <w:r w:rsidRPr="006F714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F7142">
              <w:rPr>
                <w:spacing w:val="-2"/>
                <w:sz w:val="24"/>
                <w:szCs w:val="24"/>
                <w:lang w:val="ru-RU"/>
              </w:rPr>
              <w:t>информационного</w:t>
            </w:r>
            <w:proofErr w:type="gramEnd"/>
          </w:p>
          <w:p w:rsidR="00D30305" w:rsidRPr="006F7142" w:rsidRDefault="00D30305" w:rsidP="00B56F54">
            <w:pPr>
              <w:pStyle w:val="TableParagraph"/>
              <w:ind w:right="122"/>
              <w:rPr>
                <w:sz w:val="24"/>
                <w:szCs w:val="24"/>
                <w:lang w:val="ru-RU"/>
              </w:rPr>
            </w:pPr>
            <w:r w:rsidRPr="006F7142">
              <w:rPr>
                <w:sz w:val="24"/>
                <w:szCs w:val="24"/>
                <w:lang w:val="ru-RU"/>
              </w:rPr>
              <w:t>освещения</w:t>
            </w:r>
            <w:r w:rsidRPr="006F714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F7142">
              <w:rPr>
                <w:sz w:val="24"/>
                <w:szCs w:val="24"/>
                <w:lang w:val="ru-RU"/>
              </w:rPr>
              <w:t>проекта/программы в СМИ, в интернете</w:t>
            </w:r>
          </w:p>
        </w:tc>
        <w:tc>
          <w:tcPr>
            <w:tcW w:w="5605" w:type="dxa"/>
          </w:tcPr>
          <w:p w:rsidR="00D30305" w:rsidRPr="002E101F" w:rsidRDefault="00D30305" w:rsidP="00B56F54">
            <w:pPr>
              <w:ind w:firstLine="387"/>
              <w:rPr>
                <w:sz w:val="24"/>
                <w:szCs w:val="24"/>
                <w:lang w:val="ru-RU"/>
              </w:rPr>
            </w:pPr>
            <w:hyperlink r:id="rId14" w:history="1">
              <w:r w:rsidRPr="002E101F">
                <w:rPr>
                  <w:rStyle w:val="a6"/>
                  <w:sz w:val="24"/>
                  <w:szCs w:val="24"/>
                </w:rPr>
                <w:t>https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Pr="002E101F">
                <w:rPr>
                  <w:rStyle w:val="a6"/>
                  <w:sz w:val="24"/>
                  <w:szCs w:val="24"/>
                </w:rPr>
                <w:t>vk</w:t>
              </w:r>
              <w:proofErr w:type="spellEnd"/>
              <w:r w:rsidRPr="002E101F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2E101F">
                <w:rPr>
                  <w:rStyle w:val="a6"/>
                  <w:sz w:val="24"/>
                  <w:szCs w:val="24"/>
                </w:rPr>
                <w:t>com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2E101F">
                <w:rPr>
                  <w:rStyle w:val="a6"/>
                  <w:sz w:val="24"/>
                  <w:szCs w:val="24"/>
                </w:rPr>
                <w:t>wall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-42361618_3368</w:t>
              </w:r>
            </w:hyperlink>
          </w:p>
          <w:p w:rsidR="00D30305" w:rsidRPr="002E101F" w:rsidRDefault="00D30305" w:rsidP="00B56F54">
            <w:pPr>
              <w:ind w:firstLine="387"/>
              <w:rPr>
                <w:sz w:val="24"/>
                <w:szCs w:val="24"/>
                <w:lang w:val="ru-RU"/>
              </w:rPr>
            </w:pPr>
            <w:hyperlink r:id="rId15" w:history="1">
              <w:r w:rsidRPr="002E101F">
                <w:rPr>
                  <w:rStyle w:val="a6"/>
                  <w:sz w:val="24"/>
                  <w:szCs w:val="24"/>
                </w:rPr>
                <w:t>https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Pr="002E101F">
                <w:rPr>
                  <w:rStyle w:val="a6"/>
                  <w:sz w:val="24"/>
                  <w:szCs w:val="24"/>
                </w:rPr>
                <w:t>vk</w:t>
              </w:r>
              <w:proofErr w:type="spellEnd"/>
              <w:r w:rsidRPr="002E101F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2E101F">
                <w:rPr>
                  <w:rStyle w:val="a6"/>
                  <w:sz w:val="24"/>
                  <w:szCs w:val="24"/>
                </w:rPr>
                <w:t>com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2E101F">
                <w:rPr>
                  <w:rStyle w:val="a6"/>
                  <w:sz w:val="24"/>
                  <w:szCs w:val="24"/>
                </w:rPr>
                <w:t>wall</w:t>
              </w:r>
              <w:r w:rsidRPr="002E101F">
                <w:rPr>
                  <w:rStyle w:val="a6"/>
                  <w:sz w:val="24"/>
                  <w:szCs w:val="24"/>
                  <w:lang w:val="ru-RU"/>
                </w:rPr>
                <w:t>-42361618_3488</w:t>
              </w:r>
            </w:hyperlink>
            <w:r w:rsidRPr="002E101F">
              <w:rPr>
                <w:sz w:val="24"/>
                <w:szCs w:val="24"/>
                <w:lang w:val="ru-RU"/>
              </w:rPr>
              <w:t xml:space="preserve"> </w:t>
            </w:r>
          </w:p>
          <w:p w:rsidR="00D30305" w:rsidRPr="006F7142" w:rsidRDefault="00D30305" w:rsidP="00B56F54">
            <w:pPr>
              <w:pStyle w:val="TableParagraph"/>
              <w:ind w:left="0" w:firstLine="387"/>
              <w:rPr>
                <w:sz w:val="24"/>
                <w:szCs w:val="24"/>
                <w:lang w:val="ru-RU"/>
              </w:rPr>
            </w:pPr>
            <w:hyperlink r:id="rId16" w:history="1">
              <w:r w:rsidRPr="002E101F">
                <w:rPr>
                  <w:rStyle w:val="a6"/>
                  <w:sz w:val="24"/>
                  <w:szCs w:val="24"/>
                </w:rPr>
                <w:t>https://vk.com/wall-42361618_3568</w:t>
              </w:r>
            </w:hyperlink>
          </w:p>
        </w:tc>
      </w:tr>
    </w:tbl>
    <w:p w:rsidR="00360A51" w:rsidRDefault="00360A51" w:rsidP="00360A51">
      <w:bookmarkStart w:id="0" w:name="_GoBack"/>
      <w:bookmarkEnd w:id="0"/>
    </w:p>
    <w:p w:rsidR="00360A51" w:rsidRDefault="00360A51" w:rsidP="00360A51"/>
    <w:p w:rsidR="00360A51" w:rsidRDefault="00360A51" w:rsidP="00360A51">
      <w:pPr>
        <w:pStyle w:val="a3"/>
        <w:ind w:left="0" w:firstLine="0"/>
        <w:jc w:val="left"/>
        <w:rPr>
          <w:sz w:val="24"/>
        </w:rPr>
      </w:pPr>
    </w:p>
    <w:p w:rsidR="00CD0C16" w:rsidRDefault="00CD0C16"/>
    <w:sectPr w:rsidR="00CD0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38A"/>
    <w:multiLevelType w:val="hybridMultilevel"/>
    <w:tmpl w:val="8D4652D0"/>
    <w:lvl w:ilvl="0" w:tplc="6100B3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51"/>
    <w:rsid w:val="00360A51"/>
    <w:rsid w:val="00CD0C16"/>
    <w:rsid w:val="00D3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0A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0A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60A51"/>
    <w:pPr>
      <w:ind w:left="569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A5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360A51"/>
    <w:pPr>
      <w:ind w:left="56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60A51"/>
    <w:pPr>
      <w:ind w:left="107"/>
    </w:pPr>
  </w:style>
  <w:style w:type="character" w:styleId="a6">
    <w:name w:val="Hyperlink"/>
    <w:basedOn w:val="a0"/>
    <w:uiPriority w:val="99"/>
    <w:unhideWhenUsed/>
    <w:rsid w:val="00360A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0A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0A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60A51"/>
    <w:pPr>
      <w:ind w:left="569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A5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360A51"/>
    <w:pPr>
      <w:ind w:left="56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60A51"/>
    <w:pPr>
      <w:ind w:left="107"/>
    </w:pPr>
  </w:style>
  <w:style w:type="character" w:styleId="a6">
    <w:name w:val="Hyperlink"/>
    <w:basedOn w:val="a0"/>
    <w:uiPriority w:val="99"/>
    <w:unhideWhenUsed/>
    <w:rsid w:val="00360A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m.ru/compilation/filmy-o-nachale-velikoy-otechestvennoy-voyny" TargetMode="External"/><Relationship Id="rId13" Type="http://schemas.openxmlformats.org/officeDocument/2006/relationships/hyperlink" Target="https://komen-dant.livejournal.com/824713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eb.archive.org/web/20230601184630/https:/luckclub.ru/viktorina-pobeda-5-klass-6-7-8-9-10-11-viktorina-den-pobedy-s-otvetami-140-voprosov-s-otvetami" TargetMode="External"/><Relationship Id="rId12" Type="http://schemas.openxmlformats.org/officeDocument/2006/relationships/hyperlink" Target="https://may9.ru/history/weapo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wall-42361618_3568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dom.mosk@yandex.ru" TargetMode="External"/><Relationship Id="rId11" Type="http://schemas.openxmlformats.org/officeDocument/2006/relationships/hyperlink" Target="https://premier.one/collections/ko-dnyu-pobe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42361618_3488" TargetMode="External"/><Relationship Id="rId10" Type="http://schemas.openxmlformats.org/officeDocument/2006/relationships/hyperlink" Target="https://kino.mail.ru/cinema/selection/811_zenitchitsa_asmus_tankist_petrov_novie_rossiiskie_filmi_o_vo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illbox.ru/media/cinemusic/filmy-o-blokade-leningrada/" TargetMode="External"/><Relationship Id="rId14" Type="http://schemas.openxmlformats.org/officeDocument/2006/relationships/hyperlink" Target="https://vk.com/wall-42361618_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2025-10-13T11:24:00Z</dcterms:created>
  <dcterms:modified xsi:type="dcterms:W3CDTF">2025-10-13T11:24:00Z</dcterms:modified>
</cp:coreProperties>
</file>